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“</w:t>
      </w:r>
      <w:r>
        <w:rPr>
          <w:rFonts w:ascii="Helvetica"/>
          <w:b w:val="1"/>
          <w:bCs w:val="1"/>
          <w:sz w:val="24"/>
          <w:szCs w:val="24"/>
          <w:u w:val="single"/>
          <w:rtl w:val="0"/>
          <w:lang w:val="fr-FR"/>
        </w:rPr>
        <w:t>Casin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ò</w:t>
      </w:r>
      <w:r>
        <w:rPr>
          <w:rFonts w:ascii="Arial Unicode MS" w:cs="Arial Unicode MS" w:hAnsi="Arial Unicode MS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” </w:t>
      </w:r>
      <w:r>
        <w:rPr>
          <w:rFonts w:ascii="Helvetica"/>
          <w:b w:val="1"/>
          <w:bCs w:val="1"/>
          <w:sz w:val="24"/>
          <w:szCs w:val="24"/>
          <w:u w:val="single"/>
          <w:rtl w:val="0"/>
          <w:lang w:val="fr-FR"/>
        </w:rPr>
        <w:t>versione 1.1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Sceneggiatura (proposta di Stefano Ferrari)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Scena 1: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In un casin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ò </w:t>
      </w:r>
      <w:r>
        <w:rPr>
          <w:rFonts w:ascii="Helvetica"/>
          <w:sz w:val="24"/>
          <w:szCs w:val="24"/>
          <w:rtl w:val="0"/>
          <w:lang w:val="fr-FR"/>
        </w:rPr>
        <w:t>viene commesso un reato (vedi scelta 1). Vediamo qualche frammento di questo reato.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 xml:space="preserve">Scena </w:t>
      </w: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2</w:t>
      </w: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Siamo ad un interrogatorio di polizia. I dipendenti del casin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ò </w:t>
      </w:r>
      <w:r>
        <w:rPr>
          <w:rFonts w:ascii="Helvetica"/>
          <w:sz w:val="24"/>
          <w:szCs w:val="24"/>
          <w:rtl w:val="0"/>
          <w:lang w:val="fr-FR"/>
        </w:rPr>
        <w:t xml:space="preserve">presenti quanto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è </w:t>
      </w:r>
      <w:r>
        <w:rPr>
          <w:rFonts w:ascii="Helvetica"/>
          <w:sz w:val="24"/>
          <w:szCs w:val="24"/>
          <w:rtl w:val="0"/>
          <w:lang w:val="fr-FR"/>
        </w:rPr>
        <w:t>stato commesso il reato sono interrogati dal commissario (scelta 2).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A Tommaso (uno dei dipendenti interrogati) vengono in mente alcune immagini frammentarie della scena 1.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 xml:space="preserve">Scena </w:t>
      </w: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3</w:t>
      </w: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Tommaso rientra a casa. Stanco si prepara qualcosa da mangiare. Il notiziario alla radio d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>la notizia del reato. Nella sua testa comincia ad affiorare il ricordo di altre immagini relative al reato. La radio intanto aggiunge una notizia che sorprende Tommaso (scelta 3).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Tommaso si rende conto che il colpevole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è </w:t>
      </w:r>
      <w:r>
        <w:rPr>
          <w:rFonts w:ascii="Helvetica"/>
          <w:sz w:val="24"/>
          <w:szCs w:val="24"/>
          <w:rtl w:val="0"/>
          <w:lang w:val="fr-FR"/>
        </w:rPr>
        <w:t>lui.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Continuazione: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Qual </w:t>
      </w:r>
      <w:r>
        <w:rPr>
          <w:sz w:val="24"/>
          <w:szCs w:val="24"/>
          <w:rtl w:val="0"/>
          <w:lang w:val="fr-FR"/>
        </w:rPr>
        <w:t xml:space="preserve">è </w:t>
      </w:r>
      <w:r>
        <w:rPr>
          <w:sz w:val="24"/>
          <w:szCs w:val="24"/>
          <w:rtl w:val="0"/>
          <w:lang w:val="fr-FR"/>
        </w:rPr>
        <w:t>il conflitto interiore di Tommaso? Cosa lo spinger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a fare una scelta e quale scelta sar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? Quali conseguenze avr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questa scelta?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fr-FR"/>
        </w:rPr>
        <w:t>Scelte da fare</w:t>
      </w:r>
    </w:p>
    <w:p>
      <w:pPr>
        <w:pStyle w:val="Body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scelta 1: 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Quale tipo di reato? Omicidio, furto, imbroglio nel gioco (roulette, black jack, </w:t>
      </w:r>
      <w:r>
        <w:rPr>
          <w:rFonts w:hAnsi="Helvetica" w:hint="default"/>
          <w:sz w:val="24"/>
          <w:szCs w:val="24"/>
          <w:rtl w:val="0"/>
          <w:lang w:val="fr-FR"/>
        </w:rPr>
        <w:t>…</w:t>
      </w:r>
      <w:r>
        <w:rPr>
          <w:rFonts w:ascii="Helvetica"/>
          <w:sz w:val="24"/>
          <w:szCs w:val="24"/>
          <w:rtl w:val="0"/>
          <w:lang w:val="fr-FR"/>
        </w:rPr>
        <w:t>) o altro?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2: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Quanti dipendenti? Cosa viene chiesto loro?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3:</w:t>
      </w:r>
    </w:p>
    <w:p>
      <w:pPr>
        <w:pStyle w:val="Body A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Qual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è </w:t>
      </w:r>
      <w:r>
        <w:rPr>
          <w:rFonts w:ascii="Helvetica"/>
          <w:sz w:val="24"/>
          <w:szCs w:val="24"/>
          <w:rtl w:val="0"/>
          <w:lang w:val="fr-FR"/>
        </w:rPr>
        <w:t>questa notizia?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arresto di qualcun altro oppure un elemento a lui familiare trovato sulla scena del reato oppure ancora </w:t>
      </w:r>
      <w:r>
        <w:rPr>
          <w:rFonts w:hAnsi="Helvetica" w:hint="default"/>
          <w:sz w:val="24"/>
          <w:szCs w:val="24"/>
          <w:rtl w:val="0"/>
          <w:lang w:val="fr-FR"/>
        </w:rPr>
        <w:t>…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